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18DFC1D4" w:rsidR="00682188" w:rsidRPr="005F2EE8" w:rsidRDefault="001F729A" w:rsidP="00256FDB">
      <w:pPr>
        <w:pStyle w:val="Unit"/>
        <w:tabs>
          <w:tab w:val="left" w:pos="1800"/>
        </w:tabs>
      </w:pPr>
      <w:r w:rsidRPr="005F2EE8">
        <w:t>Unit</w:t>
      </w:r>
      <w:r w:rsidR="005F2EE8" w:rsidRPr="005F2EE8">
        <w:t xml:space="preserve"> 4</w:t>
      </w:r>
      <w:r w:rsidRPr="005F2EE8">
        <w:t>:</w:t>
      </w:r>
      <w:r w:rsidR="000E66D7" w:rsidRPr="005F2EE8">
        <w:tab/>
      </w:r>
      <w:r w:rsidR="00136C00">
        <w:t>How do we become missionary d</w:t>
      </w:r>
      <w:r w:rsidR="005F2EE8" w:rsidRPr="005F2EE8">
        <w:t>isciples of Jesus</w:t>
      </w:r>
      <w:r w:rsidR="0077464D">
        <w:t xml:space="preserve"> Christ</w:t>
      </w:r>
      <w:r w:rsidR="005F2EE8" w:rsidRPr="005F2EE8">
        <w:t>?</w:t>
      </w:r>
    </w:p>
    <w:p w14:paraId="18285D60" w14:textId="4F2B7E81" w:rsidR="00D242A8" w:rsidRPr="005F2EE8" w:rsidRDefault="00CD2B6F" w:rsidP="00256FDB">
      <w:pPr>
        <w:pStyle w:val="Topic"/>
        <w:tabs>
          <w:tab w:val="left" w:pos="1800"/>
        </w:tabs>
      </w:pPr>
      <w:r w:rsidRPr="005F2EE8">
        <w:t>Theme</w:t>
      </w:r>
      <w:r w:rsidR="009966C5" w:rsidRPr="005F2EE8">
        <w:t xml:space="preserve"> </w:t>
      </w:r>
      <w:r w:rsidR="005F2EE8">
        <w:t>13</w:t>
      </w:r>
      <w:r w:rsidR="00D242A8" w:rsidRPr="005F2EE8">
        <w:t>:</w:t>
      </w:r>
      <w:r w:rsidR="00256FDB" w:rsidRPr="005F2EE8">
        <w:tab/>
      </w:r>
      <w:r w:rsidR="005F2EE8" w:rsidRPr="005F2EE8">
        <w:rPr>
          <w:rFonts w:ascii="Arial" w:hAnsi="Arial" w:cs="Arial"/>
          <w:shd w:val="clear" w:color="auto" w:fill="FFFFFF"/>
        </w:rPr>
        <w:t>The Marks of a Christian Disciple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2AE333C1" w14:textId="76D3FE3F" w:rsidR="00C942F4" w:rsidRPr="007E6280" w:rsidRDefault="00CE64A0" w:rsidP="007E6280">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7E6280">
        <w:rPr>
          <w:rFonts w:asciiTheme="majorHAnsi" w:eastAsiaTheme="majorEastAsia" w:hAnsiTheme="majorHAnsi" w:cstheme="majorBidi"/>
          <w:i/>
          <w:sz w:val="28"/>
          <w:szCs w:val="26"/>
        </w:rPr>
        <w:t xml:space="preserve"> </w:t>
      </w:r>
      <w:r w:rsidR="00C942F4" w:rsidRPr="00F1539C">
        <w:rPr>
          <w:rFonts w:eastAsiaTheme="minorHAnsi" w:cstheme="minorHAnsi"/>
          <w:sz w:val="22"/>
          <w:szCs w:val="22"/>
        </w:rPr>
        <w:t xml:space="preserve">Transfer Goals reflect CFLFF Learning Targets for </w:t>
      </w:r>
      <w:r w:rsidR="00C942F4" w:rsidRPr="00F1539C">
        <w:rPr>
          <w:rFonts w:eastAsiaTheme="minorHAnsi" w:cstheme="minorHAnsi"/>
          <w:b/>
          <w:sz w:val="22"/>
          <w:szCs w:val="22"/>
        </w:rPr>
        <w:t>mature adult</w:t>
      </w:r>
      <w:r w:rsidR="00C942F4" w:rsidRPr="00F1539C">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C942F4">
        <w:rPr>
          <w:rFonts w:eastAsiaTheme="minorHAnsi" w:cstheme="minorHAnsi"/>
          <w:sz w:val="24"/>
          <w:szCs w:val="24"/>
        </w:rPr>
        <w:t xml:space="preserve"> </w:t>
      </w:r>
      <w:r w:rsidR="00F1539C">
        <w:rPr>
          <w:rFonts w:eastAsiaTheme="minorHAnsi" w:cstheme="minorHAnsi"/>
          <w:sz w:val="24"/>
          <w:szCs w:val="24"/>
        </w:rPr>
        <w:br/>
      </w:r>
    </w:p>
    <w:p w14:paraId="6945301A" w14:textId="77777777" w:rsidR="00C942F4" w:rsidRDefault="00C942F4" w:rsidP="00D11C12">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54F20EC3" w14:textId="440B9515" w:rsidR="009B1C9F" w:rsidRPr="00F1539C" w:rsidRDefault="00657C58" w:rsidP="009B1C9F">
      <w:pPr>
        <w:pStyle w:val="ListParagraph"/>
        <w:numPr>
          <w:ilvl w:val="0"/>
          <w:numId w:val="3"/>
        </w:numPr>
        <w:spacing w:after="0" w:line="240" w:lineRule="auto"/>
        <w:rPr>
          <w:rFonts w:eastAsiaTheme="minorHAnsi" w:cstheme="minorHAnsi"/>
          <w:sz w:val="22"/>
          <w:szCs w:val="22"/>
        </w:rPr>
      </w:pPr>
      <w:r w:rsidRPr="00F1539C">
        <w:rPr>
          <w:sz w:val="22"/>
          <w:szCs w:val="22"/>
        </w:rPr>
        <w:t xml:space="preserve">Defend this statement: </w:t>
      </w:r>
      <w:r w:rsidR="009B1C9F" w:rsidRPr="00F1539C">
        <w:rPr>
          <w:sz w:val="22"/>
          <w:szCs w:val="22"/>
        </w:rPr>
        <w:t>Communion with Jesus Christ leads one to live a life of</w:t>
      </w:r>
      <w:r w:rsidR="009B1C9F" w:rsidRPr="00F1539C">
        <w:rPr>
          <w:spacing w:val="-1"/>
          <w:sz w:val="22"/>
          <w:szCs w:val="22"/>
        </w:rPr>
        <w:t xml:space="preserve"> </w:t>
      </w:r>
      <w:r w:rsidR="009B1C9F" w:rsidRPr="00F1539C">
        <w:rPr>
          <w:sz w:val="22"/>
          <w:szCs w:val="22"/>
        </w:rPr>
        <w:t xml:space="preserve">service. </w:t>
      </w:r>
      <w:r w:rsidR="009B1C9F" w:rsidRPr="00F1539C">
        <w:rPr>
          <w:rFonts w:eastAsiaTheme="minorHAnsi" w:cstheme="minorHAnsi"/>
          <w:sz w:val="22"/>
          <w:szCs w:val="22"/>
        </w:rPr>
        <w:t>(MA 6.3.1/CCC#</w:t>
      </w:r>
      <w:r w:rsidRPr="00F1539C">
        <w:rPr>
          <w:rFonts w:eastAsiaTheme="minorHAnsi" w:cstheme="minorHAnsi"/>
          <w:sz w:val="22"/>
          <w:szCs w:val="22"/>
        </w:rPr>
        <w:t xml:space="preserve"> </w:t>
      </w:r>
      <w:r w:rsidR="00A53211" w:rsidRPr="00F1539C">
        <w:rPr>
          <w:rFonts w:eastAsiaTheme="minorHAnsi" w:cstheme="minorHAnsi"/>
          <w:sz w:val="22"/>
          <w:szCs w:val="22"/>
        </w:rPr>
        <w:t>786; 852; 876; 945)</w:t>
      </w:r>
    </w:p>
    <w:p w14:paraId="6072B662" w14:textId="0FB8F9C5" w:rsidR="00657C58" w:rsidRPr="00F1539C" w:rsidRDefault="00657C58" w:rsidP="00657C58">
      <w:pPr>
        <w:pStyle w:val="ListParagraph"/>
        <w:numPr>
          <w:ilvl w:val="0"/>
          <w:numId w:val="3"/>
        </w:numPr>
        <w:spacing w:after="0" w:line="240" w:lineRule="auto"/>
        <w:rPr>
          <w:rFonts w:eastAsiaTheme="minorHAnsi" w:cstheme="minorHAnsi"/>
          <w:sz w:val="22"/>
          <w:szCs w:val="22"/>
        </w:rPr>
      </w:pPr>
      <w:r w:rsidRPr="00F1539C">
        <w:rPr>
          <w:sz w:val="22"/>
          <w:szCs w:val="22"/>
        </w:rPr>
        <w:t>In Baptism, Christian disciples share in the priesthood of Christ, in his prophetic and royal</w:t>
      </w:r>
      <w:r w:rsidRPr="00F1539C">
        <w:rPr>
          <w:spacing w:val="-2"/>
          <w:sz w:val="22"/>
          <w:szCs w:val="22"/>
        </w:rPr>
        <w:t xml:space="preserve"> </w:t>
      </w:r>
      <w:r w:rsidRPr="00F1539C">
        <w:rPr>
          <w:sz w:val="22"/>
          <w:szCs w:val="22"/>
        </w:rPr>
        <w:t xml:space="preserve">mission. </w:t>
      </w:r>
      <w:r w:rsidRPr="00F1539C">
        <w:rPr>
          <w:rFonts w:eastAsiaTheme="minorHAnsi" w:cstheme="minorHAnsi"/>
          <w:sz w:val="22"/>
          <w:szCs w:val="22"/>
        </w:rPr>
        <w:t xml:space="preserve">(MA 2.4.7/CCC# </w:t>
      </w:r>
      <w:r w:rsidR="000D2064" w:rsidRPr="00F1539C">
        <w:rPr>
          <w:rFonts w:eastAsiaTheme="minorHAnsi" w:cstheme="minorHAnsi"/>
          <w:sz w:val="22"/>
          <w:szCs w:val="22"/>
        </w:rPr>
        <w:t>1268; 1591)</w:t>
      </w:r>
    </w:p>
    <w:p w14:paraId="7C1A82E2" w14:textId="70363C19" w:rsidR="00657C58" w:rsidRPr="00F1539C" w:rsidRDefault="005A3387" w:rsidP="005A3387">
      <w:pPr>
        <w:pStyle w:val="ListParagraph"/>
        <w:numPr>
          <w:ilvl w:val="0"/>
          <w:numId w:val="3"/>
        </w:numPr>
        <w:spacing w:after="0" w:line="240" w:lineRule="auto"/>
        <w:rPr>
          <w:rFonts w:eastAsiaTheme="minorHAnsi" w:cstheme="minorHAnsi"/>
          <w:sz w:val="22"/>
          <w:szCs w:val="22"/>
        </w:rPr>
      </w:pPr>
      <w:r w:rsidRPr="00F1539C">
        <w:rPr>
          <w:sz w:val="22"/>
          <w:szCs w:val="22"/>
        </w:rPr>
        <w:t>Stewardship is an expression of the discipleship called for by baptism. Disciples who practice stewardship recognize God as the origin of life, the giver of freedom, the source of all they have, are, and will be. They know themselves to be recipients and caretakers of God’s many gifts. They are grateful for what they have received and eager to cultivate their gifts out of love for God and one</w:t>
      </w:r>
      <w:r w:rsidRPr="00F1539C">
        <w:rPr>
          <w:spacing w:val="7"/>
          <w:sz w:val="22"/>
          <w:szCs w:val="22"/>
        </w:rPr>
        <w:t xml:space="preserve"> </w:t>
      </w:r>
      <w:r w:rsidRPr="00F1539C">
        <w:rPr>
          <w:sz w:val="22"/>
          <w:szCs w:val="22"/>
        </w:rPr>
        <w:t xml:space="preserve">another. </w:t>
      </w:r>
      <w:r w:rsidR="000D2064" w:rsidRPr="00F1539C">
        <w:rPr>
          <w:rFonts w:eastAsiaTheme="minorHAnsi" w:cstheme="minorHAnsi"/>
          <w:sz w:val="22"/>
          <w:szCs w:val="22"/>
        </w:rPr>
        <w:t>(MA 2.4.5/CCC#-none)</w:t>
      </w:r>
    </w:p>
    <w:p w14:paraId="22747ACE" w14:textId="553D2C43" w:rsidR="00D11C12" w:rsidRPr="00F1539C" w:rsidRDefault="00A05357" w:rsidP="00D11C12">
      <w:pPr>
        <w:pStyle w:val="ListParagraph"/>
        <w:numPr>
          <w:ilvl w:val="0"/>
          <w:numId w:val="3"/>
        </w:numPr>
        <w:spacing w:after="0" w:line="240" w:lineRule="auto"/>
        <w:rPr>
          <w:rFonts w:eastAsiaTheme="minorHAnsi" w:cstheme="minorHAnsi"/>
          <w:sz w:val="24"/>
          <w:szCs w:val="24"/>
        </w:rPr>
      </w:pPr>
      <w:r w:rsidRPr="00F1539C">
        <w:rPr>
          <w:sz w:val="22"/>
          <w:szCs w:val="22"/>
        </w:rPr>
        <w:t xml:space="preserve">Participation in the liturgical and sacramental life of the Church that is open to its true identity bears fruit in leading the believer to engage more fully in the mission of the Church, reaching out to those who are poor or in need and working to secure justice for the oppressed. Conversely, those who engage in Christian service are led by that service into the heart of the Church and are thereby led more deeply into her liturgical and sacramental life. Therefore, both </w:t>
      </w:r>
      <w:r w:rsidRPr="00F1539C">
        <w:rPr>
          <w:i/>
          <w:sz w:val="22"/>
          <w:szCs w:val="22"/>
        </w:rPr>
        <w:t>diakonia</w:t>
      </w:r>
      <w:r w:rsidRPr="00F1539C">
        <w:rPr>
          <w:sz w:val="22"/>
          <w:szCs w:val="22"/>
        </w:rPr>
        <w:t xml:space="preserve"> and </w:t>
      </w:r>
      <w:r w:rsidRPr="00F1539C">
        <w:rPr>
          <w:i/>
          <w:sz w:val="22"/>
          <w:szCs w:val="22"/>
        </w:rPr>
        <w:t>leitourgia</w:t>
      </w:r>
      <w:r w:rsidRPr="00F1539C">
        <w:rPr>
          <w:sz w:val="22"/>
          <w:szCs w:val="22"/>
        </w:rPr>
        <w:t xml:space="preserve"> mutually enrich one another and lead to greater spiritual growth for the Christian</w:t>
      </w:r>
      <w:r w:rsidRPr="00F1539C">
        <w:rPr>
          <w:spacing w:val="1"/>
          <w:sz w:val="22"/>
          <w:szCs w:val="22"/>
        </w:rPr>
        <w:t xml:space="preserve"> </w:t>
      </w:r>
      <w:r w:rsidRPr="00F1539C">
        <w:rPr>
          <w:sz w:val="22"/>
          <w:szCs w:val="22"/>
        </w:rPr>
        <w:t xml:space="preserve">disciple. </w:t>
      </w:r>
      <w:r w:rsidR="00F1539C">
        <w:rPr>
          <w:sz w:val="22"/>
          <w:szCs w:val="22"/>
        </w:rPr>
        <w:br/>
      </w:r>
      <w:r w:rsidR="00A52B11" w:rsidRPr="00F1539C">
        <w:rPr>
          <w:rFonts w:eastAsiaTheme="minorHAnsi" w:cstheme="minorHAnsi"/>
          <w:sz w:val="22"/>
          <w:szCs w:val="22"/>
        </w:rPr>
        <w:t xml:space="preserve">(MA </w:t>
      </w:r>
      <w:r w:rsidRPr="00F1539C">
        <w:rPr>
          <w:rFonts w:eastAsiaTheme="minorHAnsi" w:cstheme="minorHAnsi"/>
          <w:sz w:val="22"/>
          <w:szCs w:val="22"/>
        </w:rPr>
        <w:t xml:space="preserve">5.1.11/CCC# </w:t>
      </w:r>
      <w:r w:rsidR="006E1AF1" w:rsidRPr="00F1539C">
        <w:rPr>
          <w:rFonts w:eastAsiaTheme="minorHAnsi" w:cstheme="minorHAnsi"/>
          <w:sz w:val="22"/>
          <w:szCs w:val="22"/>
        </w:rPr>
        <w:t>2653; 2659)</w:t>
      </w:r>
    </w:p>
    <w:p w14:paraId="3A8DCF52" w14:textId="77777777" w:rsidR="00F1539C" w:rsidRDefault="00F1539C" w:rsidP="00F1539C">
      <w:pPr>
        <w:spacing w:after="0" w:line="240" w:lineRule="auto"/>
        <w:rPr>
          <w:rFonts w:eastAsiaTheme="minorHAnsi" w:cstheme="minorHAnsi"/>
          <w:sz w:val="24"/>
          <w:szCs w:val="24"/>
        </w:rPr>
      </w:pPr>
    </w:p>
    <w:p w14:paraId="286BB86D" w14:textId="77777777" w:rsidR="00F1539C" w:rsidRDefault="00F1539C" w:rsidP="00F1539C">
      <w:pPr>
        <w:spacing w:after="0" w:line="240" w:lineRule="auto"/>
        <w:rPr>
          <w:rFonts w:eastAsiaTheme="minorHAnsi" w:cstheme="minorHAnsi"/>
          <w:sz w:val="24"/>
          <w:szCs w:val="24"/>
        </w:rPr>
      </w:pPr>
    </w:p>
    <w:p w14:paraId="7126DA95" w14:textId="77777777" w:rsidR="00F1539C" w:rsidRDefault="00F1539C" w:rsidP="00F1539C">
      <w:pPr>
        <w:spacing w:after="0" w:line="240" w:lineRule="auto"/>
        <w:rPr>
          <w:rFonts w:eastAsiaTheme="minorHAnsi" w:cstheme="minorHAnsi"/>
          <w:sz w:val="24"/>
          <w:szCs w:val="24"/>
        </w:rPr>
      </w:pPr>
    </w:p>
    <w:p w14:paraId="53DE9860" w14:textId="77777777" w:rsidR="00F1539C" w:rsidRDefault="00F1539C" w:rsidP="00F1539C">
      <w:pPr>
        <w:spacing w:after="0" w:line="240" w:lineRule="auto"/>
        <w:rPr>
          <w:rFonts w:eastAsiaTheme="minorHAnsi" w:cstheme="minorHAnsi"/>
          <w:sz w:val="24"/>
          <w:szCs w:val="24"/>
        </w:rPr>
      </w:pPr>
    </w:p>
    <w:p w14:paraId="3D759F1F" w14:textId="77777777" w:rsidR="00F1539C" w:rsidRPr="00F1539C" w:rsidRDefault="00F1539C" w:rsidP="00F1539C">
      <w:pPr>
        <w:spacing w:after="0" w:line="240" w:lineRule="auto"/>
        <w:rPr>
          <w:rFonts w:eastAsiaTheme="minorHAnsi" w:cstheme="minorHAnsi"/>
          <w:sz w:val="24"/>
          <w:szCs w:val="24"/>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F0B4091" w:rsidR="00A81BC5" w:rsidRPr="00AE0AA0" w:rsidRDefault="00CE64A0"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C559DF">
              <w:rPr>
                <w:b/>
                <w:i/>
                <w:sz w:val="28"/>
                <w:szCs w:val="28"/>
              </w:rPr>
              <w:t>What is required of</w:t>
            </w:r>
            <w:r w:rsidR="00F63D95" w:rsidRPr="00AE14DA">
              <w:rPr>
                <w:b/>
                <w:i/>
                <w:sz w:val="28"/>
                <w:szCs w:val="28"/>
              </w:rPr>
              <w:t xml:space="preserve"> me to live as an authentic disciple of Jesus Christ?</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0C35DED8" w:rsidR="00505F2F" w:rsidRPr="00392C3C" w:rsidRDefault="00505F2F" w:rsidP="00392C3C">
                <w:pPr>
                  <w:pStyle w:val="TableTitle"/>
                </w:pPr>
                <w:r w:rsidRPr="00392C3C">
                  <w:t>Key Learning Targets:</w:t>
                </w:r>
              </w:p>
            </w:sdtContent>
          </w:sdt>
          <w:p w14:paraId="79A05CE1" w14:textId="588DCBF0" w:rsidR="00F63D95" w:rsidRPr="00F1539C" w:rsidRDefault="00F63D95" w:rsidP="00F63D95">
            <w:pPr>
              <w:pStyle w:val="TB1"/>
              <w:rPr>
                <w:rFonts w:asciiTheme="majorHAnsi" w:hAnsiTheme="majorHAnsi" w:cstheme="majorHAnsi"/>
                <w:sz w:val="22"/>
                <w:szCs w:val="20"/>
              </w:rPr>
            </w:pPr>
            <w:r w:rsidRPr="00F1539C">
              <w:rPr>
                <w:b/>
                <w:bCs/>
                <w:color w:val="auto"/>
                <w:sz w:val="22"/>
                <w:szCs w:val="20"/>
              </w:rPr>
              <w:t>9.5.2.1</w:t>
            </w:r>
            <w:r w:rsidRPr="00F1539C">
              <w:rPr>
                <w:bCs/>
                <w:color w:val="auto"/>
                <w:sz w:val="22"/>
                <w:szCs w:val="20"/>
              </w:rPr>
              <w:t xml:space="preserve"> – Baptism serves as the foundation for Christian discipleship and the c</w:t>
            </w:r>
            <w:r w:rsidR="00C42C97" w:rsidRPr="00F1539C">
              <w:rPr>
                <w:bCs/>
                <w:color w:val="auto"/>
                <w:sz w:val="22"/>
                <w:szCs w:val="20"/>
              </w:rPr>
              <w:t>all to responsible stewardship.</w:t>
            </w:r>
            <w:r w:rsidR="00F1539C">
              <w:rPr>
                <w:bCs/>
                <w:color w:val="auto"/>
                <w:sz w:val="22"/>
                <w:szCs w:val="20"/>
              </w:rPr>
              <w:t xml:space="preserve"> </w:t>
            </w:r>
            <w:r w:rsidR="00C42C97" w:rsidRPr="00F1539C">
              <w:rPr>
                <w:bCs/>
                <w:color w:val="auto"/>
                <w:sz w:val="22"/>
                <w:szCs w:val="20"/>
              </w:rPr>
              <w:t>(CCC# 1269-70; 2402; 2417; 2457)</w:t>
            </w:r>
          </w:p>
          <w:p w14:paraId="7B40E558" w14:textId="46A39E0D" w:rsidR="00F63D95" w:rsidRPr="00F1539C" w:rsidRDefault="00F63D95" w:rsidP="00CF54A8">
            <w:pPr>
              <w:pStyle w:val="ListParagraph"/>
              <w:numPr>
                <w:ilvl w:val="0"/>
                <w:numId w:val="2"/>
              </w:numPr>
              <w:spacing w:line="264" w:lineRule="auto"/>
              <w:ind w:left="697"/>
              <w:rPr>
                <w:bCs w:val="0"/>
                <w:color w:val="000000" w:themeColor="text1"/>
                <w:sz w:val="22"/>
                <w:szCs w:val="22"/>
              </w:rPr>
            </w:pPr>
            <w:r w:rsidRPr="00F1539C">
              <w:rPr>
                <w:b/>
                <w:sz w:val="22"/>
                <w:szCs w:val="20"/>
              </w:rPr>
              <w:t>9.2.2.2</w:t>
            </w:r>
            <w:r w:rsidRPr="00F1539C">
              <w:rPr>
                <w:sz w:val="22"/>
                <w:szCs w:val="20"/>
              </w:rPr>
              <w:t xml:space="preserve">– </w:t>
            </w:r>
            <w:r w:rsidR="003949E3" w:rsidRPr="00F1539C">
              <w:rPr>
                <w:sz w:val="22"/>
                <w:szCs w:val="20"/>
              </w:rPr>
              <w:t>One of the ways that Christ teaches and forms his disciples is through their participation in the sacramental life of the Church.</w:t>
            </w:r>
            <w:r w:rsidR="00F1539C">
              <w:rPr>
                <w:sz w:val="22"/>
                <w:szCs w:val="20"/>
              </w:rPr>
              <w:t xml:space="preserve"> </w:t>
            </w:r>
            <w:r w:rsidR="00F1539C">
              <w:rPr>
                <w:sz w:val="22"/>
                <w:szCs w:val="20"/>
              </w:rPr>
              <w:br/>
            </w:r>
            <w:r w:rsidR="00DD0362" w:rsidRPr="00F1539C">
              <w:rPr>
                <w:sz w:val="22"/>
                <w:szCs w:val="20"/>
              </w:rPr>
              <w:t>(CCC# 1074; 1076; 2655)</w:t>
            </w:r>
          </w:p>
          <w:p w14:paraId="58708BE2" w14:textId="7262CC69" w:rsidR="004C4FDC" w:rsidRPr="00F1539C" w:rsidRDefault="004C4FDC" w:rsidP="00F63D95">
            <w:pPr>
              <w:pStyle w:val="TB1"/>
              <w:rPr>
                <w:rFonts w:asciiTheme="majorHAnsi" w:hAnsiTheme="majorHAnsi" w:cstheme="majorHAnsi"/>
                <w:sz w:val="22"/>
                <w:szCs w:val="20"/>
              </w:rPr>
            </w:pPr>
            <w:r w:rsidRPr="00F1539C">
              <w:rPr>
                <w:b/>
                <w:sz w:val="22"/>
                <w:szCs w:val="20"/>
              </w:rPr>
              <w:t>10.2.2.2</w:t>
            </w:r>
            <w:r w:rsidRPr="00F1539C">
              <w:rPr>
                <w:sz w:val="22"/>
                <w:szCs w:val="20"/>
              </w:rPr>
              <w:t xml:space="preserve"> – A constitutive aspect of the life of a disciple of Jesus Christ and member of the church is a regular participation in the Sacramental life of the Church.</w:t>
            </w:r>
            <w:r w:rsidR="00F1539C">
              <w:rPr>
                <w:sz w:val="22"/>
                <w:szCs w:val="20"/>
              </w:rPr>
              <w:t xml:space="preserve"> </w:t>
            </w:r>
            <w:r w:rsidRPr="00F1539C">
              <w:rPr>
                <w:sz w:val="22"/>
                <w:szCs w:val="20"/>
              </w:rPr>
              <w:t>(CCC# 1136; 1140-41; 1144)</w:t>
            </w:r>
          </w:p>
          <w:p w14:paraId="3C38FDD3" w14:textId="4648B079" w:rsidR="00F63D95" w:rsidRPr="00F1539C" w:rsidRDefault="00F63D95" w:rsidP="00F63D95">
            <w:pPr>
              <w:pStyle w:val="TB1"/>
              <w:rPr>
                <w:rFonts w:asciiTheme="majorHAnsi" w:hAnsiTheme="majorHAnsi" w:cstheme="majorHAnsi"/>
                <w:sz w:val="22"/>
                <w:szCs w:val="20"/>
              </w:rPr>
            </w:pPr>
            <w:r w:rsidRPr="00F1539C">
              <w:rPr>
                <w:b/>
                <w:bCs/>
                <w:color w:val="auto"/>
                <w:sz w:val="22"/>
                <w:szCs w:val="20"/>
              </w:rPr>
              <w:t>10.3.7.2</w:t>
            </w:r>
            <w:r w:rsidRPr="00F1539C">
              <w:rPr>
                <w:bCs/>
                <w:color w:val="auto"/>
                <w:sz w:val="22"/>
                <w:szCs w:val="20"/>
              </w:rPr>
              <w:t xml:space="preserve"> – Christians are called to strive to be imitators of Christ as beloved children united with him; to walk in love by conforming their thoughts, words, and actions to the mind of Christ and by following his example.</w:t>
            </w:r>
            <w:r w:rsidR="00F1539C">
              <w:rPr>
                <w:bCs/>
                <w:color w:val="auto"/>
                <w:sz w:val="22"/>
                <w:szCs w:val="20"/>
              </w:rPr>
              <w:t xml:space="preserve"> </w:t>
            </w:r>
            <w:r w:rsidR="000E6FFE" w:rsidRPr="00F1539C">
              <w:rPr>
                <w:bCs/>
                <w:color w:val="auto"/>
                <w:sz w:val="22"/>
                <w:szCs w:val="20"/>
              </w:rPr>
              <w:t>(CCC# 1265-66; 1268; 1279; 1694)</w:t>
            </w:r>
          </w:p>
          <w:p w14:paraId="47972366" w14:textId="32DBEACB" w:rsidR="00F63D95" w:rsidRPr="00F1539C" w:rsidRDefault="00F63D95" w:rsidP="007F6B17">
            <w:pPr>
              <w:pStyle w:val="ListParagraph"/>
              <w:numPr>
                <w:ilvl w:val="0"/>
                <w:numId w:val="2"/>
              </w:numPr>
              <w:spacing w:line="264" w:lineRule="auto"/>
              <w:ind w:left="697"/>
              <w:rPr>
                <w:bCs w:val="0"/>
                <w:color w:val="000000" w:themeColor="text1"/>
                <w:sz w:val="22"/>
                <w:szCs w:val="22"/>
              </w:rPr>
            </w:pPr>
            <w:r w:rsidRPr="00F1539C">
              <w:rPr>
                <w:b/>
                <w:sz w:val="22"/>
                <w:szCs w:val="20"/>
              </w:rPr>
              <w:t>11.3.2.9</w:t>
            </w:r>
            <w:r w:rsidRPr="00F1539C">
              <w:rPr>
                <w:sz w:val="22"/>
                <w:szCs w:val="20"/>
              </w:rPr>
              <w:t xml:space="preserve"> – Jesus calls his disciples to be pure of heart, undivided in their loyalties, without any pretense. They see others with the eyes of Jesus, accept all people as brothers and sisters, and recognize that God alone, if one allows it, can satisfy one's inner longings for love and understanding.</w:t>
            </w:r>
            <w:r w:rsidR="00F1539C">
              <w:rPr>
                <w:sz w:val="22"/>
                <w:szCs w:val="20"/>
              </w:rPr>
              <w:t xml:space="preserve"> </w:t>
            </w:r>
            <w:r w:rsidR="009A158C" w:rsidRPr="00F1539C">
              <w:rPr>
                <w:sz w:val="22"/>
                <w:szCs w:val="20"/>
              </w:rPr>
              <w:t>(CCC# 1716; 2345; 2519-20; 2531)</w:t>
            </w:r>
            <w:r w:rsidR="00F1539C">
              <w:rPr>
                <w:sz w:val="22"/>
                <w:szCs w:val="20"/>
              </w:rPr>
              <w:t xml:space="preserve"> </w:t>
            </w:r>
          </w:p>
          <w:p w14:paraId="63DA4FC2" w14:textId="3CD042D7" w:rsidR="004C4FDC" w:rsidRPr="004C4FDC" w:rsidRDefault="00F63D95" w:rsidP="004C4FDC">
            <w:pPr>
              <w:pStyle w:val="TB1"/>
              <w:rPr>
                <w:rFonts w:asciiTheme="majorHAnsi" w:hAnsiTheme="majorHAnsi" w:cstheme="majorHAnsi"/>
                <w:sz w:val="22"/>
              </w:rPr>
            </w:pPr>
            <w:r w:rsidRPr="00F1539C">
              <w:rPr>
                <w:b/>
                <w:bCs/>
                <w:color w:val="auto"/>
                <w:sz w:val="22"/>
                <w:szCs w:val="20"/>
              </w:rPr>
              <w:t>10.5.2.4</w:t>
            </w:r>
            <w:r w:rsidRPr="00F1539C">
              <w:rPr>
                <w:bCs/>
                <w:color w:val="auto"/>
                <w:sz w:val="22"/>
                <w:szCs w:val="20"/>
              </w:rPr>
              <w:t xml:space="preserve"> – Responsibilities of faithful discipleship includes participating in the sacramental and prayer life, moral and spiritual teachings, and in th</w:t>
            </w:r>
            <w:r w:rsidR="00736264" w:rsidRPr="00F1539C">
              <w:rPr>
                <w:bCs/>
                <w:color w:val="auto"/>
                <w:sz w:val="22"/>
                <w:szCs w:val="20"/>
              </w:rPr>
              <w:t>e social mission of the Church.</w:t>
            </w:r>
            <w:r w:rsidR="00F1539C">
              <w:rPr>
                <w:bCs/>
                <w:color w:val="auto"/>
                <w:sz w:val="22"/>
                <w:szCs w:val="20"/>
              </w:rPr>
              <w:t xml:space="preserve"> </w:t>
            </w:r>
            <w:r w:rsidR="00736264" w:rsidRPr="00F1539C">
              <w:rPr>
                <w:bCs/>
                <w:color w:val="auto"/>
                <w:sz w:val="22"/>
                <w:szCs w:val="20"/>
              </w:rPr>
              <w:t xml:space="preserve">(CCC# </w:t>
            </w:r>
            <w:r w:rsidR="006545EF" w:rsidRPr="00F1539C">
              <w:rPr>
                <w:bCs/>
                <w:color w:val="auto"/>
                <w:sz w:val="22"/>
                <w:szCs w:val="20"/>
              </w:rPr>
              <w:t xml:space="preserve">1114; 1116-17; 1123; 1127; 1129; 1131; 1931; 1944; 2742; 2757) </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7F927EE2"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5CCEAB67" w14:textId="61B265DA" w:rsidR="00F63D95" w:rsidRPr="00F1539C" w:rsidRDefault="00F63D95" w:rsidP="00F63D95">
            <w:pPr>
              <w:pStyle w:val="TB1"/>
              <w:rPr>
                <w:rFonts w:asciiTheme="majorHAnsi" w:hAnsiTheme="majorHAnsi" w:cstheme="majorHAnsi"/>
                <w:i/>
                <w:sz w:val="22"/>
                <w:szCs w:val="20"/>
              </w:rPr>
            </w:pPr>
            <w:r w:rsidRPr="00F1539C">
              <w:rPr>
                <w:b/>
                <w:sz w:val="22"/>
                <w:szCs w:val="20"/>
              </w:rPr>
              <w:t>10.2.4.1</w:t>
            </w:r>
            <w:r w:rsidRPr="00F1539C">
              <w:rPr>
                <w:sz w:val="22"/>
                <w:szCs w:val="20"/>
              </w:rPr>
              <w:t xml:space="preserve"> – The faithful living of baptismal promises requires that Christians address any challenge posed by t</w:t>
            </w:r>
            <w:r w:rsidR="00294F63" w:rsidRPr="00F1539C">
              <w:rPr>
                <w:sz w:val="22"/>
                <w:szCs w:val="20"/>
              </w:rPr>
              <w:t>he cultures in which they live.</w:t>
            </w:r>
            <w:r w:rsidR="00F1539C">
              <w:rPr>
                <w:sz w:val="22"/>
                <w:szCs w:val="20"/>
              </w:rPr>
              <w:t xml:space="preserve"> </w:t>
            </w:r>
            <w:r w:rsidR="00F1539C">
              <w:rPr>
                <w:sz w:val="22"/>
                <w:szCs w:val="20"/>
              </w:rPr>
              <w:br/>
            </w:r>
            <w:r w:rsidR="00294F63" w:rsidRPr="00F1539C">
              <w:rPr>
                <w:sz w:val="22"/>
                <w:szCs w:val="20"/>
              </w:rPr>
              <w:t>(CCC# 2402-03; 2420; 2458-59)</w:t>
            </w:r>
          </w:p>
          <w:p w14:paraId="65C2F075" w14:textId="7EA440A4" w:rsidR="00505F2F" w:rsidRPr="004A67D5" w:rsidRDefault="00F63D95" w:rsidP="00F63D95">
            <w:pPr>
              <w:pStyle w:val="TB1"/>
              <w:rPr>
                <w:rFonts w:asciiTheme="majorHAnsi" w:hAnsiTheme="majorHAnsi" w:cstheme="majorHAnsi"/>
                <w:i/>
                <w:sz w:val="22"/>
              </w:rPr>
            </w:pPr>
            <w:r w:rsidRPr="00F1539C">
              <w:rPr>
                <w:b/>
                <w:sz w:val="22"/>
                <w:szCs w:val="20"/>
              </w:rPr>
              <w:t>11.5.2.5</w:t>
            </w:r>
            <w:r w:rsidRPr="00F1539C">
              <w:rPr>
                <w:sz w:val="22"/>
                <w:szCs w:val="20"/>
              </w:rPr>
              <w:t xml:space="preserve"> – It is the responsibility of the stewards of the Church to fulfill the task of mission: to proclaim, teach, </w:t>
            </w:r>
            <w:r w:rsidR="00F1539C" w:rsidRPr="00F1539C">
              <w:rPr>
                <w:sz w:val="22"/>
                <w:szCs w:val="20"/>
              </w:rPr>
              <w:t>serve</w:t>
            </w:r>
            <w:r w:rsidR="00F1539C" w:rsidRPr="00F1539C">
              <w:rPr>
                <w:bCs/>
                <w:sz w:val="22"/>
                <w:szCs w:val="20"/>
              </w:rPr>
              <w:t>,</w:t>
            </w:r>
            <w:r w:rsidRPr="00F1539C">
              <w:rPr>
                <w:sz w:val="22"/>
                <w:szCs w:val="20"/>
              </w:rPr>
              <w:t xml:space="preserve"> and sanctify.</w:t>
            </w:r>
            <w:r w:rsidR="00294F63" w:rsidRPr="00F1539C">
              <w:rPr>
                <w:sz w:val="22"/>
                <w:szCs w:val="20"/>
              </w:rPr>
              <w:t xml:space="preserve"> (CCC#-none)</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14DA0108"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57879632" w14:textId="11B958DA" w:rsidR="00F63D95" w:rsidRPr="00F1539C" w:rsidRDefault="00F63D95" w:rsidP="00F63D95">
            <w:pPr>
              <w:pStyle w:val="TB1"/>
              <w:rPr>
                <w:rFonts w:asciiTheme="majorHAnsi" w:hAnsiTheme="majorHAnsi" w:cstheme="majorHAnsi"/>
                <w:i/>
                <w:sz w:val="20"/>
                <w:szCs w:val="20"/>
              </w:rPr>
            </w:pPr>
            <w:r w:rsidRPr="00F1539C">
              <w:rPr>
                <w:b/>
                <w:sz w:val="22"/>
                <w:szCs w:val="20"/>
              </w:rPr>
              <w:t>9.6.3.1</w:t>
            </w:r>
            <w:r w:rsidRPr="00F1539C">
              <w:rPr>
                <w:sz w:val="22"/>
                <w:szCs w:val="20"/>
              </w:rPr>
              <w:t xml:space="preserve"> – Discipleship involves the application of Catholic social thought to moral and social issues, both locally and globally.</w:t>
            </w:r>
            <w:r w:rsidR="00F1539C">
              <w:rPr>
                <w:sz w:val="22"/>
                <w:szCs w:val="20"/>
              </w:rPr>
              <w:t xml:space="preserve"> </w:t>
            </w:r>
            <w:r w:rsidR="00F1539C">
              <w:rPr>
                <w:sz w:val="22"/>
                <w:szCs w:val="20"/>
              </w:rPr>
              <w:br/>
            </w:r>
            <w:r w:rsidR="00B53E61" w:rsidRPr="00F1539C">
              <w:rPr>
                <w:sz w:val="22"/>
                <w:szCs w:val="20"/>
              </w:rPr>
              <w:t>(CCC# 2235-39; 2254-55; 2257; 2402-03; 2420; 2458-59)</w:t>
            </w:r>
            <w:r w:rsidRPr="00F1539C">
              <w:rPr>
                <w:sz w:val="22"/>
                <w:szCs w:val="20"/>
              </w:rPr>
              <w:t xml:space="preserve"> </w:t>
            </w:r>
          </w:p>
          <w:p w14:paraId="4D42C059" w14:textId="46337273" w:rsidR="00F63D95" w:rsidRPr="00F1539C" w:rsidRDefault="00F63D95" w:rsidP="00F63D95">
            <w:pPr>
              <w:pStyle w:val="TB1"/>
              <w:rPr>
                <w:rFonts w:asciiTheme="majorHAnsi" w:hAnsiTheme="majorHAnsi" w:cstheme="majorHAnsi"/>
                <w:i/>
                <w:sz w:val="20"/>
                <w:szCs w:val="20"/>
              </w:rPr>
            </w:pPr>
            <w:r w:rsidRPr="00F1539C">
              <w:rPr>
                <w:b/>
                <w:sz w:val="22"/>
                <w:szCs w:val="20"/>
              </w:rPr>
              <w:t>10.6.3.1</w:t>
            </w:r>
            <w:r w:rsidRPr="00F1539C">
              <w:rPr>
                <w:sz w:val="22"/>
                <w:szCs w:val="20"/>
              </w:rPr>
              <w:t xml:space="preserve"> – Christian disciples are called individually and collectively to respond to moral and social issues.</w:t>
            </w:r>
            <w:r w:rsidR="00F1539C">
              <w:rPr>
                <w:sz w:val="22"/>
                <w:szCs w:val="20"/>
              </w:rPr>
              <w:t xml:space="preserve"> </w:t>
            </w:r>
            <w:r w:rsidR="00F1539C">
              <w:rPr>
                <w:sz w:val="22"/>
                <w:szCs w:val="20"/>
              </w:rPr>
              <w:br/>
            </w:r>
            <w:r w:rsidR="00447227" w:rsidRPr="00F1539C">
              <w:rPr>
                <w:sz w:val="22"/>
                <w:szCs w:val="20"/>
              </w:rPr>
              <w:t>(CCC# 1905; 1926; 1928; 1931; 1938; 1941; 2255)</w:t>
            </w:r>
            <w:r w:rsidRPr="00F1539C">
              <w:rPr>
                <w:sz w:val="22"/>
                <w:szCs w:val="20"/>
              </w:rPr>
              <w:t xml:space="preserve"> </w:t>
            </w:r>
          </w:p>
          <w:p w14:paraId="3D507E53" w14:textId="631E65D5" w:rsidR="00505F2F" w:rsidRPr="004A67D5" w:rsidRDefault="00F63D95" w:rsidP="00F63D95">
            <w:pPr>
              <w:pStyle w:val="TB1"/>
              <w:rPr>
                <w:rFonts w:asciiTheme="majorHAnsi" w:hAnsiTheme="majorHAnsi" w:cstheme="majorHAnsi"/>
                <w:i/>
                <w:sz w:val="22"/>
              </w:rPr>
            </w:pPr>
            <w:r w:rsidRPr="00F1539C">
              <w:rPr>
                <w:b/>
                <w:sz w:val="22"/>
                <w:szCs w:val="20"/>
              </w:rPr>
              <w:t>10.2.4.2</w:t>
            </w:r>
            <w:r w:rsidRPr="00F1539C">
              <w:rPr>
                <w:sz w:val="22"/>
                <w:szCs w:val="20"/>
              </w:rPr>
              <w:t xml:space="preserve"> – One way in which one lives the discipleship demanded by Christian Baptism is by a life of stewardship in which, thankful for the gifts one has received, one gives generously for the good of the Church and those in</w:t>
            </w:r>
            <w:r w:rsidR="00662948" w:rsidRPr="00F1539C">
              <w:rPr>
                <w:sz w:val="22"/>
                <w:szCs w:val="20"/>
              </w:rPr>
              <w:t xml:space="preserve"> need.</w:t>
            </w:r>
            <w:r w:rsidR="00F1539C">
              <w:rPr>
                <w:sz w:val="22"/>
                <w:szCs w:val="20"/>
              </w:rPr>
              <w:t xml:space="preserve"> </w:t>
            </w:r>
            <w:r w:rsidR="00662948" w:rsidRPr="00F1539C">
              <w:rPr>
                <w:sz w:val="22"/>
                <w:szCs w:val="20"/>
              </w:rPr>
              <w:t>(CCC#-none)</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9DE7406" w14:textId="39A88DA5" w:rsidR="0068501C" w:rsidRPr="0068501C" w:rsidRDefault="0068501C" w:rsidP="0072670F">
      <w:pPr>
        <w:pStyle w:val="ListParagraph"/>
        <w:numPr>
          <w:ilvl w:val="0"/>
          <w:numId w:val="2"/>
        </w:numPr>
        <w:rPr>
          <w:sz w:val="22"/>
        </w:rPr>
      </w:pPr>
      <w:r w:rsidRPr="0068501C">
        <w:rPr>
          <w:sz w:val="22"/>
        </w:rPr>
        <w:t>Genesis 6:5-9:17</w:t>
      </w:r>
      <w:r>
        <w:rPr>
          <w:sz w:val="22"/>
        </w:rPr>
        <w:t xml:space="preserve"> – Noah and the Flood</w:t>
      </w:r>
    </w:p>
    <w:p w14:paraId="51778E79" w14:textId="2E7A6E19" w:rsidR="0072670F" w:rsidRPr="00C50E91" w:rsidRDefault="00C50E91" w:rsidP="0072670F">
      <w:pPr>
        <w:pStyle w:val="ListParagraph"/>
        <w:numPr>
          <w:ilvl w:val="0"/>
          <w:numId w:val="2"/>
        </w:numPr>
        <w:rPr>
          <w:sz w:val="22"/>
        </w:rPr>
      </w:pPr>
      <w:r w:rsidRPr="00C50E91">
        <w:rPr>
          <w:color w:val="000000" w:themeColor="text1"/>
          <w:sz w:val="22"/>
        </w:rPr>
        <w:t>Exodus 13:17-15:1</w:t>
      </w:r>
      <w:r>
        <w:rPr>
          <w:color w:val="000000" w:themeColor="text1"/>
          <w:sz w:val="22"/>
        </w:rPr>
        <w:t xml:space="preserve"> – Crossing of the Red Sea</w:t>
      </w:r>
    </w:p>
    <w:p w14:paraId="40D11979" w14:textId="1F220A1F" w:rsidR="00C50E91" w:rsidRDefault="007510D9" w:rsidP="0072670F">
      <w:pPr>
        <w:pStyle w:val="ListParagraph"/>
        <w:numPr>
          <w:ilvl w:val="0"/>
          <w:numId w:val="2"/>
        </w:numPr>
        <w:rPr>
          <w:sz w:val="22"/>
        </w:rPr>
      </w:pPr>
      <w:r w:rsidRPr="007510D9">
        <w:rPr>
          <w:sz w:val="22"/>
        </w:rPr>
        <w:t>Joshua 3:1-17</w:t>
      </w:r>
      <w:r>
        <w:rPr>
          <w:sz w:val="22"/>
        </w:rPr>
        <w:t xml:space="preserve"> – Crossing the Jordan into the Promised Land</w:t>
      </w:r>
    </w:p>
    <w:p w14:paraId="48FA367A" w14:textId="2C0C9772" w:rsidR="00657842" w:rsidRDefault="00657842" w:rsidP="0072670F">
      <w:pPr>
        <w:pStyle w:val="ListParagraph"/>
        <w:numPr>
          <w:ilvl w:val="0"/>
          <w:numId w:val="2"/>
        </w:numPr>
        <w:rPr>
          <w:sz w:val="22"/>
        </w:rPr>
      </w:pPr>
      <w:r w:rsidRPr="00657842">
        <w:rPr>
          <w:sz w:val="22"/>
        </w:rPr>
        <w:t>Matthew 3:13-17</w:t>
      </w:r>
      <w:r>
        <w:rPr>
          <w:sz w:val="22"/>
        </w:rPr>
        <w:t xml:space="preserve"> – Baptism of Jesus</w:t>
      </w:r>
    </w:p>
    <w:p w14:paraId="5C35D867" w14:textId="20EE1C43" w:rsidR="00F86C25" w:rsidRDefault="00F86C25" w:rsidP="0072670F">
      <w:pPr>
        <w:pStyle w:val="ListParagraph"/>
        <w:numPr>
          <w:ilvl w:val="0"/>
          <w:numId w:val="2"/>
        </w:numPr>
        <w:rPr>
          <w:sz w:val="22"/>
        </w:rPr>
      </w:pPr>
      <w:r w:rsidRPr="00F86C25">
        <w:rPr>
          <w:sz w:val="22"/>
        </w:rPr>
        <w:t>John 13:1-20</w:t>
      </w:r>
      <w:r>
        <w:rPr>
          <w:sz w:val="22"/>
        </w:rPr>
        <w:t xml:space="preserve"> – Washing of the Disciples Feet</w:t>
      </w:r>
    </w:p>
    <w:p w14:paraId="1F522E46" w14:textId="6CEB92F6" w:rsidR="006623F1" w:rsidRPr="000021F1" w:rsidRDefault="006623F1" w:rsidP="0072670F">
      <w:pPr>
        <w:pStyle w:val="ListParagraph"/>
        <w:numPr>
          <w:ilvl w:val="0"/>
          <w:numId w:val="2"/>
        </w:numPr>
        <w:rPr>
          <w:sz w:val="22"/>
        </w:rPr>
      </w:pPr>
      <w:r w:rsidRPr="006623F1">
        <w:rPr>
          <w:sz w:val="22"/>
        </w:rPr>
        <w:t>Acts 4:32-</w:t>
      </w:r>
      <w:r>
        <w:rPr>
          <w:sz w:val="22"/>
        </w:rPr>
        <w:t>42 – Early Christian Church</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5DA795CC" w14:textId="1A09DA83" w:rsidR="00871B7F" w:rsidRPr="00871B7F" w:rsidRDefault="00871B7F" w:rsidP="00425940">
      <w:pPr>
        <w:pStyle w:val="ListParagraph"/>
        <w:numPr>
          <w:ilvl w:val="0"/>
          <w:numId w:val="2"/>
        </w:numPr>
        <w:rPr>
          <w:sz w:val="22"/>
        </w:rPr>
      </w:pPr>
      <w:r>
        <w:rPr>
          <w:sz w:val="22"/>
        </w:rPr>
        <w:t xml:space="preserve">Luke 14:25-33 </w:t>
      </w:r>
      <w:r w:rsidR="001E5D3D">
        <w:rPr>
          <w:sz w:val="22"/>
        </w:rPr>
        <w:t>–</w:t>
      </w:r>
      <w:r>
        <w:rPr>
          <w:sz w:val="22"/>
        </w:rPr>
        <w:t xml:space="preserve"> </w:t>
      </w:r>
      <w:r w:rsidR="001E5D3D">
        <w:rPr>
          <w:sz w:val="22"/>
        </w:rPr>
        <w:t>Pick Up Your Cross and Follow Me</w:t>
      </w:r>
    </w:p>
    <w:p w14:paraId="3F0946C0" w14:textId="16BFF85C" w:rsidR="00425940" w:rsidRPr="009C4C76" w:rsidRDefault="00560DE0" w:rsidP="00425940">
      <w:pPr>
        <w:pStyle w:val="ListParagraph"/>
        <w:numPr>
          <w:ilvl w:val="0"/>
          <w:numId w:val="2"/>
        </w:numPr>
        <w:rPr>
          <w:sz w:val="22"/>
        </w:rPr>
      </w:pPr>
      <w:r>
        <w:rPr>
          <w:color w:val="000000" w:themeColor="text1"/>
          <w:sz w:val="22"/>
        </w:rPr>
        <w:t>John 13:35 – This is How They Will Know That You are My Disciples</w:t>
      </w:r>
    </w:p>
    <w:p w14:paraId="5646BB91" w14:textId="14EAD6C0" w:rsidR="009C4C76" w:rsidRPr="000021F1" w:rsidRDefault="009C4C76" w:rsidP="00425940">
      <w:pPr>
        <w:pStyle w:val="ListParagraph"/>
        <w:numPr>
          <w:ilvl w:val="0"/>
          <w:numId w:val="2"/>
        </w:numPr>
        <w:rPr>
          <w:sz w:val="22"/>
        </w:rPr>
      </w:pPr>
      <w:r>
        <w:rPr>
          <w:color w:val="000000" w:themeColor="text1"/>
          <w:sz w:val="22"/>
        </w:rPr>
        <w:t xml:space="preserve">1 John 2:4-6 </w:t>
      </w:r>
      <w:r w:rsidR="00133F57">
        <w:rPr>
          <w:color w:val="000000" w:themeColor="text1"/>
          <w:sz w:val="22"/>
        </w:rPr>
        <w:t>–</w:t>
      </w:r>
      <w:r>
        <w:rPr>
          <w:color w:val="000000" w:themeColor="text1"/>
          <w:sz w:val="22"/>
        </w:rPr>
        <w:t xml:space="preserve"> </w:t>
      </w:r>
      <w:r w:rsidR="00133F57">
        <w:rPr>
          <w:color w:val="000000" w:themeColor="text1"/>
          <w:sz w:val="22"/>
        </w:rPr>
        <w:t>Whoever Keeps His Word</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A64229A" w:rsidR="00425940" w:rsidRPr="008E5418" w:rsidRDefault="000D3412" w:rsidP="00425940">
      <w:pPr>
        <w:pStyle w:val="ListParagraph"/>
        <w:numPr>
          <w:ilvl w:val="0"/>
          <w:numId w:val="2"/>
        </w:numPr>
        <w:rPr>
          <w:sz w:val="22"/>
        </w:rPr>
      </w:pPr>
      <w:r>
        <w:rPr>
          <w:color w:val="000000" w:themeColor="text1"/>
          <w:sz w:val="22"/>
        </w:rPr>
        <w:t>Chapter 9 – “Jesus</w:t>
      </w:r>
      <w:r w:rsidR="004B767D">
        <w:rPr>
          <w:color w:val="000000" w:themeColor="text1"/>
          <w:sz w:val="22"/>
        </w:rPr>
        <w:t>’ Message and Mission” – Pgs. 10</w:t>
      </w:r>
      <w:r w:rsidR="00F455C8">
        <w:rPr>
          <w:color w:val="000000" w:themeColor="text1"/>
          <w:sz w:val="22"/>
        </w:rPr>
        <w:t>0-102</w:t>
      </w:r>
    </w:p>
    <w:p w14:paraId="0CF114B1" w14:textId="2404BCA4" w:rsidR="008E5418" w:rsidRPr="000021F1" w:rsidRDefault="008E5418" w:rsidP="00425940">
      <w:pPr>
        <w:pStyle w:val="ListParagraph"/>
        <w:numPr>
          <w:ilvl w:val="0"/>
          <w:numId w:val="2"/>
        </w:numPr>
        <w:rPr>
          <w:sz w:val="22"/>
        </w:rPr>
      </w:pPr>
      <w:r>
        <w:rPr>
          <w:color w:val="000000" w:themeColor="text1"/>
          <w:sz w:val="22"/>
        </w:rPr>
        <w:t>Chapter 13 – “</w:t>
      </w:r>
      <w:r w:rsidR="006E26CA">
        <w:rPr>
          <w:color w:val="000000" w:themeColor="text1"/>
          <w:sz w:val="22"/>
        </w:rPr>
        <w:t>Mission</w:t>
      </w:r>
      <w:r>
        <w:rPr>
          <w:color w:val="000000" w:themeColor="text1"/>
          <w:sz w:val="22"/>
        </w:rPr>
        <w:t xml:space="preserve"> of the Church” – Pgs.134-13</w:t>
      </w:r>
      <w:r w:rsidR="006E26CA">
        <w:rPr>
          <w:color w:val="000000" w:themeColor="text1"/>
          <w:sz w:val="22"/>
        </w:rPr>
        <w:t>6</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3B53AE2" w:rsidR="00425940" w:rsidRPr="000021F1" w:rsidRDefault="00A81201" w:rsidP="002F7D3E">
      <w:pPr>
        <w:pStyle w:val="ListParagraph"/>
        <w:numPr>
          <w:ilvl w:val="0"/>
          <w:numId w:val="2"/>
        </w:numPr>
        <w:rPr>
          <w:sz w:val="22"/>
        </w:rPr>
      </w:pPr>
      <w:r>
        <w:rPr>
          <w:color w:val="000000" w:themeColor="text1"/>
          <w:sz w:val="22"/>
        </w:rPr>
        <w:t>Chapter 4 – “</w:t>
      </w:r>
      <w:r w:rsidR="006B6BC3">
        <w:rPr>
          <w:color w:val="000000" w:themeColor="text1"/>
          <w:sz w:val="22"/>
        </w:rPr>
        <w:t>The Church” – Pgs.158-164</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C32A378" w:rsidR="00B91FF2" w:rsidRPr="0089719D" w:rsidRDefault="0089719D" w:rsidP="00B91FF2">
      <w:pPr>
        <w:pStyle w:val="ListParagraph"/>
        <w:numPr>
          <w:ilvl w:val="0"/>
          <w:numId w:val="2"/>
        </w:numPr>
        <w:rPr>
          <w:sz w:val="22"/>
        </w:rPr>
      </w:pPr>
      <w:r>
        <w:rPr>
          <w:color w:val="000000" w:themeColor="text1"/>
          <w:sz w:val="22"/>
        </w:rPr>
        <w:t>“Called to Action” – Life Night</w:t>
      </w:r>
    </w:p>
    <w:p w14:paraId="012AD948" w14:textId="272330F3" w:rsidR="0089719D" w:rsidRPr="000634B4" w:rsidRDefault="0089719D" w:rsidP="00B91FF2">
      <w:pPr>
        <w:pStyle w:val="ListParagraph"/>
        <w:numPr>
          <w:ilvl w:val="0"/>
          <w:numId w:val="2"/>
        </w:numPr>
        <w:rPr>
          <w:sz w:val="22"/>
        </w:rPr>
      </w:pPr>
      <w:r>
        <w:rPr>
          <w:color w:val="000000" w:themeColor="text1"/>
          <w:sz w:val="22"/>
        </w:rPr>
        <w:t>“All Who Are Thirsty” – Discipleship</w:t>
      </w:r>
    </w:p>
    <w:p w14:paraId="6E3E7A2B" w14:textId="21EA6F1F" w:rsidR="000634B4" w:rsidRPr="000021F1" w:rsidRDefault="000634B4" w:rsidP="00B91FF2">
      <w:pPr>
        <w:pStyle w:val="ListParagraph"/>
        <w:numPr>
          <w:ilvl w:val="0"/>
          <w:numId w:val="2"/>
        </w:numPr>
        <w:rPr>
          <w:sz w:val="22"/>
        </w:rPr>
      </w:pPr>
      <w:r>
        <w:rPr>
          <w:color w:val="000000" w:themeColor="text1"/>
          <w:sz w:val="22"/>
        </w:rPr>
        <w:t>“The Sequel”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30629349"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2003700B" w:rsidR="00B91FF2" w:rsidRDefault="00274809" w:rsidP="002F7D3E">
      <w:pPr>
        <w:pStyle w:val="ListParagraph"/>
        <w:numPr>
          <w:ilvl w:val="0"/>
          <w:numId w:val="2"/>
        </w:numPr>
        <w:rPr>
          <w:color w:val="000000" w:themeColor="text1"/>
          <w:sz w:val="22"/>
        </w:rPr>
      </w:pPr>
      <w:r>
        <w:rPr>
          <w:color w:val="000000" w:themeColor="text1"/>
          <w:sz w:val="22"/>
        </w:rPr>
        <w:t>“The Invitation” – 4 Part Series on Discipleship</w:t>
      </w:r>
    </w:p>
    <w:sdt>
      <w:sdtPr>
        <w:rPr>
          <w:b/>
          <w:i/>
          <w:color w:val="25408F" w:themeColor="accent1"/>
          <w:sz w:val="22"/>
          <w:szCs w:val="26"/>
        </w:rPr>
        <w:id w:val="-723673580"/>
        <w:lock w:val="contentLocked"/>
        <w:placeholder>
          <w:docPart w:val="BBD2B38872F24E408B78728E7D2876AC"/>
        </w:placeholder>
      </w:sdtPr>
      <w:sdtEndPr>
        <w:rPr>
          <w:i w:val="0"/>
        </w:rPr>
      </w:sdtEndPr>
      <w:sdtContent>
        <w:p w14:paraId="7B848033" w14:textId="3E74C3D0" w:rsidR="006B6BC3" w:rsidRPr="000E66D7" w:rsidRDefault="006B6BC3" w:rsidP="006B6BC3">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70216900" w14:textId="084E0F7F" w:rsidR="006B6BC3" w:rsidRPr="006B6BC3" w:rsidRDefault="004B604F" w:rsidP="006B6BC3">
      <w:pPr>
        <w:pStyle w:val="ListParagraph"/>
        <w:numPr>
          <w:ilvl w:val="0"/>
          <w:numId w:val="2"/>
        </w:numPr>
        <w:rPr>
          <w:color w:val="000000" w:themeColor="text1"/>
          <w:sz w:val="22"/>
        </w:rPr>
      </w:pPr>
      <w:r>
        <w:rPr>
          <w:color w:val="000000" w:themeColor="text1"/>
          <w:sz w:val="22"/>
        </w:rPr>
        <w:t>Questions: 287</w:t>
      </w:r>
      <w:r w:rsidR="00413AA5">
        <w:rPr>
          <w:color w:val="000000" w:themeColor="text1"/>
          <w:sz w:val="22"/>
        </w:rPr>
        <w:t>, 291,</w:t>
      </w:r>
      <w:r w:rsidR="00533380">
        <w:rPr>
          <w:color w:val="000000" w:themeColor="text1"/>
          <w:sz w:val="22"/>
        </w:rPr>
        <w:t xml:space="preserve"> 299, 302</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655160E" w:rsidR="00B91FF2" w:rsidRPr="000021F1" w:rsidRDefault="000A74A9" w:rsidP="002F7D3E">
      <w:pPr>
        <w:pStyle w:val="ListParagraph"/>
        <w:numPr>
          <w:ilvl w:val="0"/>
          <w:numId w:val="2"/>
        </w:numPr>
        <w:rPr>
          <w:sz w:val="22"/>
        </w:rPr>
      </w:pPr>
      <w:r>
        <w:rPr>
          <w:color w:val="000000" w:themeColor="text1"/>
          <w:sz w:val="22"/>
        </w:rPr>
        <w:t>Chosen – Lesson 23: “</w:t>
      </w:r>
      <w:r w:rsidR="00CE64A0">
        <w:rPr>
          <w:color w:val="000000" w:themeColor="text1"/>
          <w:sz w:val="22"/>
        </w:rPr>
        <w:t>How do I Build the Kingdom”</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42AF" w14:textId="77777777" w:rsidR="00582619" w:rsidRDefault="00582619" w:rsidP="00433E99">
      <w:pPr>
        <w:spacing w:after="0" w:line="240" w:lineRule="auto"/>
      </w:pPr>
      <w:r>
        <w:separator/>
      </w:r>
    </w:p>
  </w:endnote>
  <w:endnote w:type="continuationSeparator" w:id="0">
    <w:p w14:paraId="63902CEB" w14:textId="77777777" w:rsidR="00582619" w:rsidRDefault="0058261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66CF94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E64A0">
            <w:rPr>
              <w:noProof/>
            </w:rPr>
            <w:t>Theme 13:</w:t>
          </w:r>
          <w:r w:rsidR="00CE64A0">
            <w:rPr>
              <w:noProof/>
            </w:rPr>
            <w:tab/>
            <w:t>The Marks of a Christian Disciple</w:t>
          </w:r>
          <w:r>
            <w:rPr>
              <w:noProof/>
            </w:rPr>
            <w:fldChar w:fldCharType="end"/>
          </w:r>
        </w:p>
      </w:tc>
      <w:tc>
        <w:tcPr>
          <w:tcW w:w="2012" w:type="pct"/>
        </w:tcPr>
        <w:p w14:paraId="42887AAC" w14:textId="5899E7F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E64A0">
            <w:rPr>
              <w:noProof/>
            </w:rPr>
            <w:t>Unit 4:</w:t>
          </w:r>
          <w:r w:rsidR="00CE64A0">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7E6280">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A3BA" w14:textId="77777777" w:rsidR="00582619" w:rsidRDefault="00582619" w:rsidP="00433E99">
      <w:pPr>
        <w:spacing w:after="0" w:line="240" w:lineRule="auto"/>
      </w:pPr>
      <w:r>
        <w:separator/>
      </w:r>
    </w:p>
  </w:footnote>
  <w:footnote w:type="continuationSeparator" w:id="0">
    <w:p w14:paraId="49AFF6E4" w14:textId="77777777" w:rsidR="00582619" w:rsidRDefault="0058261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67741623"/>
    <w:multiLevelType w:val="hybridMultilevel"/>
    <w:tmpl w:val="DC6C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297B15"/>
    <w:multiLevelType w:val="multilevel"/>
    <w:tmpl w:val="FD02FD16"/>
    <w:lvl w:ilvl="0">
      <w:start w:val="2"/>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EC24BCE"/>
    <w:multiLevelType w:val="multilevel"/>
    <w:tmpl w:val="1910BCAC"/>
    <w:lvl w:ilvl="0">
      <w:start w:val="5"/>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29F5"/>
    <w:rsid w:val="00012E1A"/>
    <w:rsid w:val="000634B4"/>
    <w:rsid w:val="00066922"/>
    <w:rsid w:val="000A74A9"/>
    <w:rsid w:val="000B28B3"/>
    <w:rsid w:val="000D2064"/>
    <w:rsid w:val="000D3412"/>
    <w:rsid w:val="000D4FB3"/>
    <w:rsid w:val="000E66D7"/>
    <w:rsid w:val="000E6FFE"/>
    <w:rsid w:val="00122DDE"/>
    <w:rsid w:val="0013194F"/>
    <w:rsid w:val="00133F57"/>
    <w:rsid w:val="00136C00"/>
    <w:rsid w:val="001510F1"/>
    <w:rsid w:val="00167332"/>
    <w:rsid w:val="00172E93"/>
    <w:rsid w:val="0018558E"/>
    <w:rsid w:val="001E2968"/>
    <w:rsid w:val="001E5D3D"/>
    <w:rsid w:val="001E6ADF"/>
    <w:rsid w:val="001E6FE5"/>
    <w:rsid w:val="001F34ED"/>
    <w:rsid w:val="001F729A"/>
    <w:rsid w:val="00200037"/>
    <w:rsid w:val="002328A1"/>
    <w:rsid w:val="00236029"/>
    <w:rsid w:val="00256FDB"/>
    <w:rsid w:val="00274809"/>
    <w:rsid w:val="00294F63"/>
    <w:rsid w:val="002B37E6"/>
    <w:rsid w:val="002F1C94"/>
    <w:rsid w:val="002F7D3E"/>
    <w:rsid w:val="00336F73"/>
    <w:rsid w:val="00340135"/>
    <w:rsid w:val="003619F7"/>
    <w:rsid w:val="0039081B"/>
    <w:rsid w:val="00392C3C"/>
    <w:rsid w:val="003949E3"/>
    <w:rsid w:val="003C4BAF"/>
    <w:rsid w:val="003D47C6"/>
    <w:rsid w:val="003E28E5"/>
    <w:rsid w:val="00413AA5"/>
    <w:rsid w:val="00425940"/>
    <w:rsid w:val="00433E99"/>
    <w:rsid w:val="00447227"/>
    <w:rsid w:val="00467804"/>
    <w:rsid w:val="0049480A"/>
    <w:rsid w:val="00497000"/>
    <w:rsid w:val="004A67D5"/>
    <w:rsid w:val="004B604F"/>
    <w:rsid w:val="004B767D"/>
    <w:rsid w:val="004C4FDC"/>
    <w:rsid w:val="004C66E8"/>
    <w:rsid w:val="00505F2F"/>
    <w:rsid w:val="00506DD5"/>
    <w:rsid w:val="00533380"/>
    <w:rsid w:val="00536F7B"/>
    <w:rsid w:val="005433EA"/>
    <w:rsid w:val="00560DE0"/>
    <w:rsid w:val="00581685"/>
    <w:rsid w:val="00582619"/>
    <w:rsid w:val="005A1BF9"/>
    <w:rsid w:val="005A3387"/>
    <w:rsid w:val="005B2802"/>
    <w:rsid w:val="005B281C"/>
    <w:rsid w:val="005F16E8"/>
    <w:rsid w:val="005F2EE8"/>
    <w:rsid w:val="006545EF"/>
    <w:rsid w:val="00657842"/>
    <w:rsid w:val="00657C58"/>
    <w:rsid w:val="00657F25"/>
    <w:rsid w:val="006623F1"/>
    <w:rsid w:val="00662948"/>
    <w:rsid w:val="00662AB9"/>
    <w:rsid w:val="006674FD"/>
    <w:rsid w:val="00682188"/>
    <w:rsid w:val="0068501C"/>
    <w:rsid w:val="00694A00"/>
    <w:rsid w:val="006A6897"/>
    <w:rsid w:val="006B32D1"/>
    <w:rsid w:val="006B6BC3"/>
    <w:rsid w:val="006D4466"/>
    <w:rsid w:val="006E1AF1"/>
    <w:rsid w:val="006E26CA"/>
    <w:rsid w:val="00701D95"/>
    <w:rsid w:val="00704572"/>
    <w:rsid w:val="0072670F"/>
    <w:rsid w:val="00736264"/>
    <w:rsid w:val="007510D9"/>
    <w:rsid w:val="0077464D"/>
    <w:rsid w:val="007D392E"/>
    <w:rsid w:val="007E6280"/>
    <w:rsid w:val="007F6B17"/>
    <w:rsid w:val="00831C42"/>
    <w:rsid w:val="008659EF"/>
    <w:rsid w:val="0087018D"/>
    <w:rsid w:val="00871B7F"/>
    <w:rsid w:val="00883F82"/>
    <w:rsid w:val="0089719D"/>
    <w:rsid w:val="008A6CC5"/>
    <w:rsid w:val="008E3E8D"/>
    <w:rsid w:val="008E5418"/>
    <w:rsid w:val="009051BC"/>
    <w:rsid w:val="00911BA7"/>
    <w:rsid w:val="00911CAA"/>
    <w:rsid w:val="00912C0D"/>
    <w:rsid w:val="00953F57"/>
    <w:rsid w:val="0096419B"/>
    <w:rsid w:val="0096650A"/>
    <w:rsid w:val="00990323"/>
    <w:rsid w:val="009966C5"/>
    <w:rsid w:val="009A158C"/>
    <w:rsid w:val="009B1C9F"/>
    <w:rsid w:val="009C4C76"/>
    <w:rsid w:val="009F2DC8"/>
    <w:rsid w:val="009F300D"/>
    <w:rsid w:val="00A037A3"/>
    <w:rsid w:val="00A05357"/>
    <w:rsid w:val="00A37461"/>
    <w:rsid w:val="00A403C5"/>
    <w:rsid w:val="00A52B11"/>
    <w:rsid w:val="00A53211"/>
    <w:rsid w:val="00A65720"/>
    <w:rsid w:val="00A74DBB"/>
    <w:rsid w:val="00A81201"/>
    <w:rsid w:val="00A81BC5"/>
    <w:rsid w:val="00AB02EE"/>
    <w:rsid w:val="00AE0AA0"/>
    <w:rsid w:val="00AE14DA"/>
    <w:rsid w:val="00B27E15"/>
    <w:rsid w:val="00B33C3E"/>
    <w:rsid w:val="00B42AB1"/>
    <w:rsid w:val="00B53E61"/>
    <w:rsid w:val="00B910D9"/>
    <w:rsid w:val="00B91FF2"/>
    <w:rsid w:val="00BE211A"/>
    <w:rsid w:val="00C340B3"/>
    <w:rsid w:val="00C3500B"/>
    <w:rsid w:val="00C428BE"/>
    <w:rsid w:val="00C42C97"/>
    <w:rsid w:val="00C50E91"/>
    <w:rsid w:val="00C559DF"/>
    <w:rsid w:val="00C7003A"/>
    <w:rsid w:val="00C838B0"/>
    <w:rsid w:val="00C942F4"/>
    <w:rsid w:val="00CD2B6F"/>
    <w:rsid w:val="00CE64A0"/>
    <w:rsid w:val="00CF54A8"/>
    <w:rsid w:val="00D11C12"/>
    <w:rsid w:val="00D242A8"/>
    <w:rsid w:val="00D37BB9"/>
    <w:rsid w:val="00D73609"/>
    <w:rsid w:val="00D745A0"/>
    <w:rsid w:val="00DD0362"/>
    <w:rsid w:val="00E27B17"/>
    <w:rsid w:val="00E8676E"/>
    <w:rsid w:val="00EA06A0"/>
    <w:rsid w:val="00EB146C"/>
    <w:rsid w:val="00EE7988"/>
    <w:rsid w:val="00F1539C"/>
    <w:rsid w:val="00F34452"/>
    <w:rsid w:val="00F455C8"/>
    <w:rsid w:val="00F63D95"/>
    <w:rsid w:val="00F74797"/>
    <w:rsid w:val="00F82775"/>
    <w:rsid w:val="00F86C2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394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9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2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AA4511" w:rsidP="00AA4511">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BD2B38872F24E408B78728E7D2876AC"/>
        <w:category>
          <w:name w:val="General"/>
          <w:gallery w:val="placeholder"/>
        </w:category>
        <w:types>
          <w:type w:val="bbPlcHdr"/>
        </w:types>
        <w:behaviors>
          <w:behavior w:val="content"/>
        </w:behaviors>
        <w:guid w:val="{0131B61F-19FF-4D1B-945A-6FF1AB5D6EDA}"/>
      </w:docPartPr>
      <w:docPartBody>
        <w:p w:rsidR="00000000" w:rsidRDefault="00AA4511" w:rsidP="00AA4511">
          <w:pPr>
            <w:pStyle w:val="BBD2B38872F24E408B78728E7D2876A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6EA4"/>
    <w:rsid w:val="00134DD0"/>
    <w:rsid w:val="00171331"/>
    <w:rsid w:val="00290BC5"/>
    <w:rsid w:val="002B2777"/>
    <w:rsid w:val="003023A1"/>
    <w:rsid w:val="003206BE"/>
    <w:rsid w:val="00333B87"/>
    <w:rsid w:val="0040046A"/>
    <w:rsid w:val="00470FF9"/>
    <w:rsid w:val="00495997"/>
    <w:rsid w:val="005314EC"/>
    <w:rsid w:val="005A684D"/>
    <w:rsid w:val="005B0295"/>
    <w:rsid w:val="006D4F2C"/>
    <w:rsid w:val="00705E78"/>
    <w:rsid w:val="008B4769"/>
    <w:rsid w:val="008B7F06"/>
    <w:rsid w:val="009170FD"/>
    <w:rsid w:val="00995FDF"/>
    <w:rsid w:val="009E4C25"/>
    <w:rsid w:val="00A11357"/>
    <w:rsid w:val="00A71308"/>
    <w:rsid w:val="00AA4511"/>
    <w:rsid w:val="00AF4AED"/>
    <w:rsid w:val="00BB5D28"/>
    <w:rsid w:val="00BB75F5"/>
    <w:rsid w:val="00BE1A43"/>
    <w:rsid w:val="00C0194C"/>
    <w:rsid w:val="00C934F4"/>
    <w:rsid w:val="00CB5635"/>
    <w:rsid w:val="00CC0F64"/>
    <w:rsid w:val="00D41FC3"/>
    <w:rsid w:val="00D7790E"/>
    <w:rsid w:val="00D96FCF"/>
    <w:rsid w:val="00E673A2"/>
    <w:rsid w:val="00EB7F57"/>
    <w:rsid w:val="00F013BD"/>
    <w:rsid w:val="00F1759B"/>
    <w:rsid w:val="00F61C4E"/>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4511"/>
    <w:rPr>
      <w:color w:val="808080"/>
    </w:rPr>
  </w:style>
  <w:style w:type="paragraph" w:customStyle="1" w:styleId="BBD2B38872F24E408B78728E7D2876AC">
    <w:name w:val="BBD2B38872F24E408B78728E7D2876AC"/>
    <w:rsid w:val="00AA4511"/>
  </w:style>
  <w:style w:type="paragraph" w:customStyle="1" w:styleId="C10E170D0D184888BAE075FD1E830007">
    <w:name w:val="C10E170D0D184888BAE075FD1E830007"/>
    <w:rsid w:val="00AA4511"/>
  </w:style>
  <w:style w:type="paragraph" w:customStyle="1" w:styleId="3CD7694377CF48FBAE701807AB7D9C2A">
    <w:name w:val="3CD7694377CF48FBAE701807AB7D9C2A"/>
    <w:rsid w:val="00AA4511"/>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AA4511"/>
    <w:pPr>
      <w:spacing w:after="120" w:line="264" w:lineRule="auto"/>
      <w:ind w:left="720"/>
      <w:contextualSpacing/>
    </w:pPr>
    <w:rPr>
      <w:sz w:val="21"/>
      <w:szCs w:val="21"/>
    </w:rPr>
  </w:style>
  <w:style w:type="paragraph" w:customStyle="1" w:styleId="86C9BD6245124EE6BAF5B45042EC28E4">
    <w:name w:val="86C9BD6245124EE6BAF5B45042EC28E4"/>
    <w:rsid w:val="00AA4511"/>
    <w:pPr>
      <w:spacing w:after="120" w:line="264" w:lineRule="auto"/>
      <w:ind w:left="720"/>
      <w:contextualSpacing/>
    </w:pPr>
    <w:rPr>
      <w:sz w:val="21"/>
      <w:szCs w:val="21"/>
    </w:rPr>
  </w:style>
  <w:style w:type="paragraph" w:customStyle="1" w:styleId="C10E170D0D184888BAE075FD1E8300071">
    <w:name w:val="C10E170D0D184888BAE075FD1E8300071"/>
    <w:rsid w:val="00AA4511"/>
    <w:pPr>
      <w:spacing w:after="120" w:line="264" w:lineRule="auto"/>
      <w:ind w:left="720"/>
      <w:contextualSpacing/>
    </w:pPr>
    <w:rPr>
      <w:sz w:val="21"/>
      <w:szCs w:val="21"/>
    </w:rPr>
  </w:style>
  <w:style w:type="paragraph" w:customStyle="1" w:styleId="A8227D54D3E649EEBBD189C74D836CA2">
    <w:name w:val="A8227D54D3E649EEBBD189C74D836CA2"/>
    <w:rsid w:val="00AA4511"/>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8B4769"/>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8B4769"/>
    <w:pPr>
      <w:spacing w:after="120" w:line="264" w:lineRule="auto"/>
      <w:ind w:left="720"/>
      <w:contextualSpacing/>
    </w:pPr>
    <w:rPr>
      <w:sz w:val="21"/>
      <w:szCs w:val="21"/>
    </w:rPr>
  </w:style>
  <w:style w:type="paragraph" w:customStyle="1" w:styleId="D77FFDB9D8C94F1FBE8D2B7F1EA7E0D49">
    <w:name w:val="D77FFDB9D8C94F1FBE8D2B7F1EA7E0D49"/>
    <w:rsid w:val="008B4769"/>
    <w:pPr>
      <w:spacing w:after="120" w:line="264" w:lineRule="auto"/>
      <w:ind w:left="720"/>
      <w:contextualSpacing/>
    </w:pPr>
    <w:rPr>
      <w:sz w:val="21"/>
      <w:szCs w:val="21"/>
    </w:rPr>
  </w:style>
  <w:style w:type="paragraph" w:customStyle="1" w:styleId="6880E22DA7024F5883D7B9B3E03731A89">
    <w:name w:val="6880E22DA7024F5883D7B9B3E03731A89"/>
    <w:rsid w:val="008B4769"/>
    <w:pPr>
      <w:spacing w:after="120" w:line="264" w:lineRule="auto"/>
      <w:ind w:left="720"/>
      <w:contextualSpacing/>
    </w:pPr>
    <w:rPr>
      <w:sz w:val="21"/>
      <w:szCs w:val="21"/>
    </w:rPr>
  </w:style>
  <w:style w:type="paragraph" w:customStyle="1" w:styleId="1F314CFE96554A56A6E5E45C0DD01B139">
    <w:name w:val="1F314CFE96554A56A6E5E45C0DD01B139"/>
    <w:rsid w:val="008B4769"/>
    <w:pPr>
      <w:spacing w:after="120" w:line="264" w:lineRule="auto"/>
      <w:ind w:left="720"/>
      <w:contextualSpacing/>
    </w:pPr>
    <w:rPr>
      <w:sz w:val="21"/>
      <w:szCs w:val="21"/>
    </w:rPr>
  </w:style>
  <w:style w:type="paragraph" w:customStyle="1" w:styleId="59242BD9A7EB4A89BE66ABB6BF58AE759">
    <w:name w:val="59242BD9A7EB4A89BE66ABB6BF58AE759"/>
    <w:rsid w:val="008B4769"/>
    <w:pPr>
      <w:spacing w:after="120" w:line="264" w:lineRule="auto"/>
      <w:ind w:left="720"/>
      <w:contextualSpacing/>
    </w:pPr>
    <w:rPr>
      <w:sz w:val="21"/>
      <w:szCs w:val="21"/>
    </w:rPr>
  </w:style>
  <w:style w:type="paragraph" w:customStyle="1" w:styleId="6DB4B05722FF474B829E047C4EEA0FAC9">
    <w:name w:val="6DB4B05722FF474B829E047C4EEA0FAC9"/>
    <w:rsid w:val="008B4769"/>
    <w:pPr>
      <w:spacing w:after="120" w:line="264" w:lineRule="auto"/>
      <w:ind w:left="720"/>
      <w:contextualSpacing/>
    </w:pPr>
    <w:rPr>
      <w:sz w:val="21"/>
      <w:szCs w:val="21"/>
    </w:rPr>
  </w:style>
  <w:style w:type="paragraph" w:customStyle="1" w:styleId="86C9BD6245124EE6BAF5B45042EC28E49">
    <w:name w:val="86C9BD6245124EE6BAF5B45042EC28E49"/>
    <w:rsid w:val="008B4769"/>
    <w:pPr>
      <w:spacing w:after="120" w:line="264" w:lineRule="auto"/>
      <w:ind w:left="720"/>
      <w:contextualSpacing/>
    </w:pPr>
    <w:rPr>
      <w:sz w:val="21"/>
      <w:szCs w:val="21"/>
    </w:rPr>
  </w:style>
  <w:style w:type="paragraph" w:customStyle="1" w:styleId="A8227D54D3E649EEBBD189C74D836CA29">
    <w:name w:val="A8227D54D3E649EEBBD189C74D836CA29"/>
    <w:rsid w:val="008B4769"/>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72C5D0-B9CC-48A1-83CE-3E3447EA0836}">
  <ds:schemaRefs>
    <ds:schemaRef ds:uri="http://schemas.openxmlformats.org/officeDocument/2006/bibliography"/>
  </ds:schemaRefs>
</ds:datastoreItem>
</file>

<file path=customXml/itemProps3.xml><?xml version="1.0" encoding="utf-8"?>
<ds:datastoreItem xmlns:ds="http://schemas.openxmlformats.org/officeDocument/2006/customXml" ds:itemID="{C9A3F9A9-DDF8-4B0D-96B8-609AE26620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620B60-1128-443A-8767-FF3A5D798C29}">
  <ds:schemaRefs>
    <ds:schemaRef ds:uri="http://schemas.microsoft.com/sharepoint/v3/contenttype/forms"/>
  </ds:schemaRefs>
</ds:datastoreItem>
</file>

<file path=customXml/itemProps5.xml><?xml version="1.0" encoding="utf-8"?>
<ds:datastoreItem xmlns:ds="http://schemas.openxmlformats.org/officeDocument/2006/customXml" ds:itemID="{885A2179-345B-4AFC-9959-970FDF9BF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67</cp:revision>
  <cp:lastPrinted>2020-06-17T02:27:00Z</cp:lastPrinted>
  <dcterms:created xsi:type="dcterms:W3CDTF">2020-02-11T21:26:00Z</dcterms:created>
  <dcterms:modified xsi:type="dcterms:W3CDTF">2021-12-14T21:40:00Z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